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42" w:rsidRDefault="00760C79" w:rsidP="00760C79">
      <w:pPr>
        <w:jc w:val="center"/>
        <w:rPr>
          <w:b/>
        </w:rPr>
      </w:pPr>
      <w:r>
        <w:rPr>
          <w:b/>
        </w:rPr>
        <w:t>Pertemuan 2:</w:t>
      </w:r>
    </w:p>
    <w:p w:rsidR="00760C79" w:rsidRDefault="00760C79" w:rsidP="00760C79">
      <w:pPr>
        <w:jc w:val="center"/>
        <w:rPr>
          <w:b/>
        </w:rPr>
      </w:pPr>
      <w:r>
        <w:rPr>
          <w:b/>
        </w:rPr>
        <w:t>Pak Firdaus</w:t>
      </w:r>
    </w:p>
    <w:p w:rsidR="00760C79" w:rsidRDefault="00F23487" w:rsidP="00F23487">
      <w:pPr>
        <w:jc w:val="both"/>
        <w:rPr>
          <w:b/>
        </w:rPr>
      </w:pPr>
      <w:r>
        <w:rPr>
          <w:b/>
        </w:rPr>
        <w:t>Minggu Kemarin Membahas Control System</w:t>
      </w:r>
    </w:p>
    <w:p w:rsidR="00C712C1" w:rsidRDefault="00C712C1" w:rsidP="00C712C1">
      <w:pPr>
        <w:jc w:val="center"/>
      </w:pPr>
      <w:r>
        <w:object w:dxaOrig="10146" w:dyaOrig="6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94.25pt" o:ole="">
            <v:imagedata r:id="rId6" o:title=""/>
          </v:shape>
          <o:OLEObject Type="Embed" ProgID="Visio.Drawing.11" ShapeID="_x0000_i1025" DrawAspect="Content" ObjectID="_1425926943" r:id="rId7"/>
        </w:object>
      </w:r>
    </w:p>
    <w:p w:rsidR="00C712C1" w:rsidRDefault="00C712C1" w:rsidP="00C712C1">
      <w:pPr>
        <w:jc w:val="center"/>
      </w:pPr>
      <w:r>
        <w:object w:dxaOrig="5848" w:dyaOrig="1756">
          <v:shape id="_x0000_i1026" type="#_x0000_t75" style="width:250.5pt;height:75pt" o:ole="">
            <v:imagedata r:id="rId8" o:title=""/>
          </v:shape>
          <o:OLEObject Type="Embed" ProgID="Visio.Drawing.11" ShapeID="_x0000_i1026" DrawAspect="Content" ObjectID="_1425926944" r:id="rId9"/>
        </w:object>
      </w:r>
    </w:p>
    <w:p w:rsidR="00C712C1" w:rsidRDefault="00C712C1" w:rsidP="00C712C1">
      <w:pPr>
        <w:jc w:val="center"/>
        <w:rPr>
          <w:b/>
        </w:rPr>
      </w:pPr>
      <w:r>
        <w:object w:dxaOrig="10894" w:dyaOrig="7625">
          <v:shape id="_x0000_i1027" type="#_x0000_t75" style="width:375pt;height:262.5pt" o:ole="">
            <v:imagedata r:id="rId10" o:title=""/>
          </v:shape>
          <o:OLEObject Type="Embed" ProgID="Visio.Drawing.11" ShapeID="_x0000_i1027" DrawAspect="Content" ObjectID="_1425926945" r:id="rId11"/>
        </w:object>
      </w:r>
    </w:p>
    <w:p w:rsidR="00C712C1" w:rsidRDefault="00C712C1" w:rsidP="00760C79">
      <w:pPr>
        <w:jc w:val="both"/>
        <w:rPr>
          <w:b/>
        </w:rPr>
      </w:pPr>
    </w:p>
    <w:p w:rsidR="00760C79" w:rsidRDefault="00B732E7" w:rsidP="00760C79">
      <w:pPr>
        <w:jc w:val="both"/>
        <w:rPr>
          <w:b/>
        </w:rPr>
      </w:pPr>
      <w:r>
        <w:rPr>
          <w:b/>
        </w:rPr>
        <w:lastRenderedPageBreak/>
        <w:t>Sensor dan Transduser</w:t>
      </w:r>
    </w:p>
    <w:p w:rsidR="00852588" w:rsidRDefault="00852588" w:rsidP="00760C79">
      <w:pPr>
        <w:jc w:val="both"/>
      </w:pPr>
      <w:r>
        <w:rPr>
          <w:b/>
        </w:rPr>
        <w:t>Sensor</w:t>
      </w:r>
      <w:r w:rsidRPr="00852588">
        <w:rPr>
          <w:b/>
        </w:rPr>
        <w:sym w:font="Wingdings" w:char="F0E0"/>
      </w:r>
      <w:r>
        <w:rPr>
          <w:b/>
        </w:rPr>
        <w:t xml:space="preserve"> </w:t>
      </w:r>
      <w:r>
        <w:t>Kenapa Penting dalam Industri?</w:t>
      </w:r>
    </w:p>
    <w:p w:rsidR="00852588" w:rsidRDefault="00852588" w:rsidP="00760C79">
      <w:pPr>
        <w:jc w:val="both"/>
      </w:pPr>
      <w:r>
        <w:t>Sensor adalah peralatan yang berfungsi untuk mendeteksi gejala-gejala/sinyal-sinyal yang berasal dari perubahan energi seperti energi listrik, fisika, kimia, biologi, mekanik.</w:t>
      </w:r>
    </w:p>
    <w:p w:rsidR="004E5F04" w:rsidRDefault="004E5F04" w:rsidP="00760C79">
      <w:pPr>
        <w:jc w:val="both"/>
      </w:pPr>
      <w:r>
        <w:object w:dxaOrig="10622" w:dyaOrig="4023">
          <v:shape id="_x0000_i1028" type="#_x0000_t75" style="width:425.25pt;height:161.25pt" o:ole="">
            <v:imagedata r:id="rId12" o:title=""/>
          </v:shape>
          <o:OLEObject Type="Embed" ProgID="Visio.Drawing.11" ShapeID="_x0000_i1028" DrawAspect="Content" ObjectID="_1425926946" r:id="rId13"/>
        </w:object>
      </w:r>
    </w:p>
    <w:p w:rsidR="00B01352" w:rsidRDefault="00B01352" w:rsidP="00760C79">
      <w:pPr>
        <w:jc w:val="both"/>
      </w:pPr>
      <w:r>
        <w:t>Jenis-Jenis Sensor:</w:t>
      </w:r>
    </w:p>
    <w:p w:rsidR="00B01352" w:rsidRDefault="00B01352" w:rsidP="00B01352">
      <w:pPr>
        <w:pStyle w:val="ListParagraph"/>
        <w:numPr>
          <w:ilvl w:val="0"/>
          <w:numId w:val="1"/>
        </w:numPr>
        <w:jc w:val="both"/>
      </w:pPr>
      <w:r>
        <w:t>Camera</w:t>
      </w:r>
      <w:r>
        <w:sym w:font="Wingdings" w:char="F0E0"/>
      </w:r>
      <w:r>
        <w:t xml:space="preserve"> Sensor Penglihatan</w:t>
      </w:r>
    </w:p>
    <w:p w:rsidR="00B01352" w:rsidRDefault="00B01352" w:rsidP="00B01352">
      <w:pPr>
        <w:pStyle w:val="ListParagraph"/>
        <w:numPr>
          <w:ilvl w:val="0"/>
          <w:numId w:val="1"/>
        </w:numPr>
        <w:jc w:val="both"/>
      </w:pPr>
      <w:r>
        <w:t>Telinga</w:t>
      </w:r>
      <w:r>
        <w:sym w:font="Wingdings" w:char="F0E0"/>
      </w:r>
      <w:r>
        <w:t xml:space="preserve"> Sensor Pendengaran</w:t>
      </w:r>
    </w:p>
    <w:p w:rsidR="00B01352" w:rsidRDefault="00B01352" w:rsidP="00B01352">
      <w:pPr>
        <w:pStyle w:val="ListParagraph"/>
        <w:numPr>
          <w:ilvl w:val="0"/>
          <w:numId w:val="1"/>
        </w:numPr>
        <w:jc w:val="both"/>
      </w:pPr>
      <w:r>
        <w:t>Kulit</w:t>
      </w:r>
      <w:r>
        <w:sym w:font="Wingdings" w:char="F0E0"/>
      </w:r>
      <w:r>
        <w:t xml:space="preserve"> Sensor Peraba</w:t>
      </w:r>
    </w:p>
    <w:p w:rsidR="00B01352" w:rsidRDefault="00B01352" w:rsidP="00B01352">
      <w:pPr>
        <w:pStyle w:val="ListParagraph"/>
        <w:numPr>
          <w:ilvl w:val="0"/>
          <w:numId w:val="1"/>
        </w:numPr>
        <w:jc w:val="both"/>
      </w:pPr>
      <w:r>
        <w:t>LDR (Light Dependent Resistance)</w:t>
      </w:r>
      <w:r>
        <w:sym w:font="Wingdings" w:char="F0E0"/>
      </w:r>
      <w:r>
        <w:t xml:space="preserve"> Sensor Cahaya</w:t>
      </w:r>
    </w:p>
    <w:p w:rsidR="0052133C" w:rsidRDefault="0052133C" w:rsidP="0052133C">
      <w:pPr>
        <w:jc w:val="both"/>
      </w:pPr>
    </w:p>
    <w:p w:rsidR="0052133C" w:rsidRDefault="0052133C" w:rsidP="0052133C">
      <w:pPr>
        <w:jc w:val="both"/>
      </w:pPr>
      <w:r>
        <w:t>Tubuh</w:t>
      </w:r>
      <w:r>
        <w:sym w:font="Wingdings" w:char="F0E0"/>
      </w:r>
      <w:r>
        <w:t>Informasi dari tubuh 1 sel dikirim</w:t>
      </w:r>
    </w:p>
    <w:p w:rsidR="0052133C" w:rsidRDefault="00B74664" w:rsidP="0052133C">
      <w:pPr>
        <w:jc w:val="both"/>
      </w:pPr>
      <w:r>
        <w:rPr>
          <w:b/>
        </w:rPr>
        <w:t>Transduser</w:t>
      </w:r>
      <w:r w:rsidRPr="00B74664">
        <w:rPr>
          <w:b/>
        </w:rPr>
        <w:sym w:font="Wingdings" w:char="F0E0"/>
      </w:r>
      <w:r w:rsidR="00B23243">
        <w:t xml:space="preserve"> Alat yang digerakkan oleh suatu energi di dalam sebuah sistem transmisi, akan menyalurkan energi tersebut dalam bentuk sinyal yang berlainan ke sistem transmisi berikutnya. Transmisi energi ini bisa berupah listrik mekanik, kimia, optic (radiasi)/ thermal (panas).</w:t>
      </w:r>
    </w:p>
    <w:p w:rsidR="00B23243" w:rsidRDefault="00B23243" w:rsidP="0052133C">
      <w:pPr>
        <w:jc w:val="both"/>
      </w:pPr>
    </w:p>
    <w:p w:rsidR="00B23243" w:rsidRDefault="00B23243" w:rsidP="0052133C">
      <w:pPr>
        <w:jc w:val="both"/>
      </w:pPr>
      <w:r>
        <w:t>Intinya Transduser (membawa energi dari Sistem A ke Sistem B) Contohnya adalah Generator</w:t>
      </w:r>
    </w:p>
    <w:p w:rsidR="004E5F04" w:rsidRDefault="004E5F04" w:rsidP="004E5F04">
      <w:pPr>
        <w:jc w:val="center"/>
      </w:pPr>
      <w:r>
        <w:object w:dxaOrig="6075" w:dyaOrig="1543">
          <v:shape id="_x0000_i1029" type="#_x0000_t75" style="width:240.75pt;height:61.5pt" o:ole="">
            <v:imagedata r:id="rId14" o:title=""/>
          </v:shape>
          <o:OLEObject Type="Embed" ProgID="Visio.Drawing.11" ShapeID="_x0000_i1029" DrawAspect="Content" ObjectID="_1425926947" r:id="rId15"/>
        </w:object>
      </w:r>
    </w:p>
    <w:p w:rsidR="004E5F04" w:rsidRDefault="004E5F04" w:rsidP="004E5F04">
      <w:pPr>
        <w:jc w:val="both"/>
      </w:pPr>
    </w:p>
    <w:p w:rsidR="00B23243" w:rsidRDefault="00AE037B" w:rsidP="00AE037B">
      <w:pPr>
        <w:jc w:val="center"/>
      </w:pPr>
      <w:r>
        <w:object w:dxaOrig="6420" w:dyaOrig="1543">
          <v:shape id="_x0000_i1030" type="#_x0000_t75" style="width:321pt;height:77.25pt" o:ole="">
            <v:imagedata r:id="rId16" o:title=""/>
          </v:shape>
          <o:OLEObject Type="Embed" ProgID="Visio.Drawing.11" ShapeID="_x0000_i1030" DrawAspect="Content" ObjectID="_1425926948" r:id="rId17"/>
        </w:object>
      </w:r>
    </w:p>
    <w:p w:rsidR="00AE037B" w:rsidRDefault="00AE037B" w:rsidP="00AE037B">
      <w:r>
        <w:rPr>
          <w:b/>
        </w:rPr>
        <w:t>Syarat Sensor dan Transduser</w:t>
      </w:r>
    </w:p>
    <w:p w:rsidR="00AE037B" w:rsidRDefault="00AE037B" w:rsidP="00AE037B">
      <w:r>
        <w:t>Terdiri dari Dua:</w:t>
      </w:r>
    </w:p>
    <w:p w:rsidR="00AE037B" w:rsidRDefault="00AE037B" w:rsidP="00AE037B">
      <w:pPr>
        <w:pStyle w:val="ListParagraph"/>
        <w:numPr>
          <w:ilvl w:val="0"/>
          <w:numId w:val="1"/>
        </w:numPr>
      </w:pPr>
      <w:r>
        <w:t>Linieritas</w:t>
      </w:r>
    </w:p>
    <w:p w:rsidR="00AE037B" w:rsidRDefault="00AE037B" w:rsidP="00AE037B">
      <w:r>
        <w:object w:dxaOrig="6147" w:dyaOrig="5254">
          <v:shape id="_x0000_i1031" type="#_x0000_t75" style="width:181.5pt;height:155.25pt" o:ole="">
            <v:imagedata r:id="rId18" o:title=""/>
          </v:shape>
          <o:OLEObject Type="Embed" ProgID="Visio.Drawing.11" ShapeID="_x0000_i1031" DrawAspect="Content" ObjectID="_1425926949" r:id="rId19"/>
        </w:object>
      </w:r>
      <w:r>
        <w:object w:dxaOrig="7094" w:dyaOrig="5254">
          <v:shape id="_x0000_i1032" type="#_x0000_t75" style="width:228pt;height:168.75pt" o:ole="">
            <v:imagedata r:id="rId20" o:title=""/>
          </v:shape>
          <o:OLEObject Type="Embed" ProgID="Visio.Drawing.11" ShapeID="_x0000_i1032" DrawAspect="Content" ObjectID="_1425926950" r:id="rId21"/>
        </w:object>
      </w:r>
    </w:p>
    <w:p w:rsidR="00AE037B" w:rsidRPr="00AE037B" w:rsidRDefault="00AE037B" w:rsidP="00AE037B">
      <w:pPr>
        <w:jc w:val="center"/>
      </w:pPr>
    </w:p>
    <w:p w:rsidR="00AE037B" w:rsidRDefault="00AE037B" w:rsidP="00AE037B">
      <w:pPr>
        <w:pStyle w:val="ListParagraph"/>
        <w:numPr>
          <w:ilvl w:val="0"/>
          <w:numId w:val="1"/>
        </w:numPr>
      </w:pPr>
      <w:r>
        <w:t>Sensitivitas</w:t>
      </w:r>
    </w:p>
    <w:p w:rsidR="00347BC4" w:rsidRDefault="00347BC4" w:rsidP="00347BC4">
      <w:pPr>
        <w:pStyle w:val="ListParagraph"/>
        <w:ind w:left="0" w:firstLine="709"/>
      </w:pPr>
      <w:r>
        <w:t>Perubahan Keluaran dibandingkan unit perubahan masukan</w:t>
      </w:r>
    </w:p>
    <w:p w:rsidR="00347BC4" w:rsidRDefault="00347BC4" w:rsidP="00347BC4">
      <w:pPr>
        <w:pStyle w:val="ListParagraph"/>
        <w:ind w:left="709" w:firstLine="11"/>
      </w:pPr>
      <w:r w:rsidRPr="00347BC4">
        <w:rPr>
          <w:b/>
        </w:rPr>
        <w:t>Ditunjukkan bahwa tiap 0,2 Volt</w:t>
      </w:r>
      <w:r>
        <w:t xml:space="preserve"> tiap derajat C</w:t>
      </w:r>
    </w:p>
    <w:p w:rsidR="00AE037B" w:rsidRDefault="00AE037B" w:rsidP="00AE037B">
      <w:pPr>
        <w:pStyle w:val="ListParagraph"/>
        <w:numPr>
          <w:ilvl w:val="0"/>
          <w:numId w:val="1"/>
        </w:numPr>
      </w:pPr>
      <w:r>
        <w:t>Time Respon</w:t>
      </w:r>
      <w:r w:rsidR="0056725C">
        <w:t xml:space="preserve"> (Respon Waktu) :Seberapa cepat sensor itu mampu mengikuti perubahan objek yang diukur</w:t>
      </w:r>
    </w:p>
    <w:p w:rsidR="0056725C" w:rsidRPr="00AE037B" w:rsidRDefault="00F13C37" w:rsidP="00F13C37">
      <w:pPr>
        <w:jc w:val="center"/>
      </w:pPr>
      <w:r>
        <w:object w:dxaOrig="9879" w:dyaOrig="5897">
          <v:shape id="_x0000_i1033" type="#_x0000_t75" style="width:300pt;height:179.25pt" o:ole="">
            <v:imagedata r:id="rId22" o:title=""/>
          </v:shape>
          <o:OLEObject Type="Embed" ProgID="Visio.Drawing.11" ShapeID="_x0000_i1033" DrawAspect="Content" ObjectID="_1425926951" r:id="rId23"/>
        </w:object>
      </w:r>
      <w:r w:rsidRPr="00F13C37">
        <w:t xml:space="preserve"> </w:t>
      </w:r>
      <w:r>
        <w:object w:dxaOrig="9879" w:dyaOrig="6272">
          <v:shape id="_x0000_i1034" type="#_x0000_t75" style="width:312.75pt;height:198.75pt" o:ole="">
            <v:imagedata r:id="rId24" o:title=""/>
          </v:shape>
          <o:OLEObject Type="Embed" ProgID="Visio.Drawing.11" ShapeID="_x0000_i1034" DrawAspect="Content" ObjectID="_1425926952" r:id="rId25"/>
        </w:object>
      </w:r>
    </w:p>
    <w:p w:rsidR="00852588" w:rsidRDefault="002D6AA8" w:rsidP="00760C79">
      <w:pPr>
        <w:jc w:val="both"/>
      </w:pPr>
      <w:r>
        <w:t>Sensor Posisi dan Perpindahan</w:t>
      </w:r>
    </w:p>
    <w:p w:rsidR="002D6AA8" w:rsidRDefault="002D6AA8" w:rsidP="002D6AA8">
      <w:pPr>
        <w:pStyle w:val="ListParagraph"/>
        <w:numPr>
          <w:ilvl w:val="0"/>
          <w:numId w:val="1"/>
        </w:numPr>
        <w:jc w:val="both"/>
      </w:pPr>
      <w:r>
        <w:t>Potensiometer</w:t>
      </w:r>
      <w:r w:rsidR="008A6F25">
        <w:t xml:space="preserve"> yang digunakan jenis linier. Potensiometer ini terdiri dari slider yang dapat bergerak/bergeser diatas elemen tahanan</w:t>
      </w:r>
    </w:p>
    <w:p w:rsidR="008A6F25" w:rsidRDefault="008A6F25" w:rsidP="008A6F25">
      <w:pPr>
        <w:jc w:val="both"/>
      </w:pPr>
      <w:r>
        <w:t>Output</w:t>
      </w:r>
      <w:r>
        <w:sym w:font="Wingdings" w:char="F0E0"/>
      </w:r>
      <w:r>
        <w:t xml:space="preserve"> Perubahan tahanan yang sebanding dengan perubahan posisi gerakan slider</w:t>
      </w:r>
    </w:p>
    <w:p w:rsidR="00265115" w:rsidRDefault="00E35394" w:rsidP="008A6F25">
      <w:pPr>
        <w:jc w:val="both"/>
      </w:pPr>
      <w:r>
        <w:object w:dxaOrig="11806" w:dyaOrig="2344">
          <v:shape id="_x0000_i1035" type="#_x0000_t75" style="width:425.25pt;height:84.75pt" o:ole="">
            <v:imagedata r:id="rId26" o:title=""/>
          </v:shape>
          <o:OLEObject Type="Embed" ProgID="Visio.Drawing.11" ShapeID="_x0000_i1035" DrawAspect="Content" ObjectID="_1425926953" r:id="rId27"/>
        </w:object>
      </w:r>
    </w:p>
    <w:p w:rsidR="00E35394" w:rsidRDefault="00E35394" w:rsidP="008A6F25">
      <w:pPr>
        <w:jc w:val="both"/>
      </w:pPr>
      <w:r>
        <w:t>Bisa mengukur resistensi bisa mengetahui juga posisi (Capasitas)</w:t>
      </w:r>
    </w:p>
    <w:p w:rsidR="002C3E66" w:rsidRDefault="002C3E66" w:rsidP="008A6F25">
      <w:pPr>
        <w:jc w:val="both"/>
      </w:pPr>
      <w:r>
        <w:t>Material:</w:t>
      </w:r>
    </w:p>
    <w:p w:rsidR="002C3E66" w:rsidRDefault="002C3E66" w:rsidP="002C3E66">
      <w:pPr>
        <w:pStyle w:val="ListParagraph"/>
        <w:numPr>
          <w:ilvl w:val="0"/>
          <w:numId w:val="1"/>
        </w:numPr>
        <w:jc w:val="both"/>
      </w:pPr>
      <w:r>
        <w:t>Resistensi</w:t>
      </w:r>
    </w:p>
    <w:p w:rsidR="002C3E66" w:rsidRDefault="002C3E66" w:rsidP="002C3E66">
      <w:pPr>
        <w:pStyle w:val="ListParagraph"/>
        <w:numPr>
          <w:ilvl w:val="0"/>
          <w:numId w:val="1"/>
        </w:numPr>
        <w:jc w:val="both"/>
      </w:pPr>
      <w:r>
        <w:t>Induktansi</w:t>
      </w:r>
    </w:p>
    <w:p w:rsidR="002C3E66" w:rsidRDefault="002C3E66" w:rsidP="002C3E66">
      <w:pPr>
        <w:pStyle w:val="ListParagraph"/>
        <w:numPr>
          <w:ilvl w:val="0"/>
          <w:numId w:val="1"/>
        </w:numPr>
        <w:jc w:val="both"/>
      </w:pPr>
      <w:r>
        <w:lastRenderedPageBreak/>
        <w:t>Capasitas</w:t>
      </w:r>
    </w:p>
    <w:p w:rsidR="002C3E66" w:rsidRDefault="002C3E66" w:rsidP="002C3E66">
      <w:pPr>
        <w:jc w:val="both"/>
      </w:pPr>
      <w:r>
        <w:t>LVDT itu lebih tahan pada gangguan mekanis (shock)</w:t>
      </w:r>
    </w:p>
    <w:p w:rsidR="002C3E66" w:rsidRDefault="000C0AF1" w:rsidP="002C3E66">
      <w:pPr>
        <w:jc w:val="both"/>
      </w:pPr>
      <w:r>
        <w:object w:dxaOrig="4007" w:dyaOrig="3201">
          <v:shape id="_x0000_i1036" type="#_x0000_t75" style="width:200.25pt;height:159.75pt" o:ole="">
            <v:imagedata r:id="rId28" o:title=""/>
          </v:shape>
          <o:OLEObject Type="Embed" ProgID="Visio.Drawing.11" ShapeID="_x0000_i1036" DrawAspect="Content" ObjectID="_1425926954" r:id="rId29"/>
        </w:object>
      </w:r>
    </w:p>
    <w:p w:rsidR="000C0AF1" w:rsidRDefault="000C0AF1" w:rsidP="002C3E66">
      <w:pPr>
        <w:jc w:val="both"/>
        <w:rPr>
          <w:rFonts w:eastAsiaTheme="minorEastAsia"/>
        </w:rPr>
      </w:pPr>
      <w:r>
        <w:t>Sensor Tekaan (P=</w:t>
      </w:r>
      <m:oMath>
        <m:f>
          <m:fPr>
            <m:ctrlPr>
              <w:rPr>
                <w:rFonts w:ascii="Cambria Math" w:hAnsi="Cambria Math"/>
                <w:i/>
              </w:rPr>
            </m:ctrlPr>
          </m:fPr>
          <m:num>
            <m:r>
              <w:rPr>
                <w:rFonts w:ascii="Cambria Math" w:hAnsi="Cambria Math"/>
              </w:rPr>
              <m:t>F</m:t>
            </m:r>
          </m:num>
          <m:den>
            <m:r>
              <w:rPr>
                <w:rFonts w:ascii="Cambria Math" w:hAnsi="Cambria Math"/>
              </w:rPr>
              <m:t>A</m:t>
            </m:r>
          </m:den>
        </m:f>
      </m:oMath>
      <w:r>
        <w:rPr>
          <w:rFonts w:eastAsiaTheme="minorEastAsia"/>
        </w:rPr>
        <w:t>)</w:t>
      </w:r>
    </w:p>
    <w:p w:rsidR="000C0AF1" w:rsidRDefault="000C0AF1" w:rsidP="002C3E66">
      <w:pPr>
        <w:jc w:val="both"/>
        <w:rPr>
          <w:rFonts w:eastAsiaTheme="minorEastAsia"/>
        </w:rPr>
      </w:pPr>
      <w:r>
        <w:rPr>
          <w:rFonts w:eastAsiaTheme="minorEastAsia"/>
        </w:rPr>
        <w:t xml:space="preserve">P=F.g.h </w:t>
      </w:r>
    </w:p>
    <w:p w:rsidR="000C0AF1" w:rsidRDefault="000C0AF1" w:rsidP="002C3E66">
      <w:pPr>
        <w:jc w:val="both"/>
        <w:rPr>
          <w:rFonts w:eastAsiaTheme="minorEastAsia"/>
        </w:rPr>
      </w:pPr>
      <w:r>
        <w:rPr>
          <w:rFonts w:eastAsiaTheme="minorEastAsia"/>
        </w:rPr>
        <w:t>Dimana h= ketinggian kolom</w:t>
      </w:r>
    </w:p>
    <w:p w:rsidR="000C0AF1" w:rsidRDefault="000C0AF1" w:rsidP="002C3E66">
      <w:pPr>
        <w:jc w:val="both"/>
        <w:rPr>
          <w:rFonts w:eastAsiaTheme="minorEastAsia"/>
        </w:rPr>
      </w:pPr>
      <w:r>
        <w:rPr>
          <w:rFonts w:eastAsiaTheme="minorEastAsia"/>
        </w:rPr>
        <w:t>G=konstanta untuk mengubah massa/berat</w:t>
      </w:r>
    </w:p>
    <w:p w:rsidR="000C0AF1" w:rsidRDefault="00FB0B47" w:rsidP="002C3E66">
      <w:pPr>
        <w:jc w:val="both"/>
        <w:rPr>
          <w:rFonts w:eastAsiaTheme="minorEastAsia"/>
        </w:rPr>
      </w:pPr>
      <w:r>
        <w:rPr>
          <w:rFonts w:eastAsiaTheme="minorEastAsia"/>
          <w:b/>
        </w:rPr>
        <w:t>Mengukur Kedalaman Kapal</w:t>
      </w:r>
    </w:p>
    <w:p w:rsidR="00FB0B47" w:rsidRDefault="00FB0B47" w:rsidP="002C3E66">
      <w:pPr>
        <w:jc w:val="both"/>
        <w:rPr>
          <w:rFonts w:eastAsiaTheme="minorEastAsia"/>
        </w:rPr>
      </w:pPr>
      <w:r>
        <w:rPr>
          <w:rFonts w:eastAsiaTheme="minorEastAsia"/>
        </w:rPr>
        <w:t>Dimana v= kecepatan suara (331,5 m/dt)</w:t>
      </w:r>
    </w:p>
    <w:p w:rsidR="00FB0B47" w:rsidRDefault="00FB0B47" w:rsidP="002C3E66">
      <w:pPr>
        <w:jc w:val="both"/>
        <w:rPr>
          <w:rFonts w:eastAsiaTheme="minorEastAsia"/>
        </w:rPr>
      </w:pPr>
      <w:r>
        <w:rPr>
          <w:rFonts w:eastAsiaTheme="minorEastAsia"/>
        </w:rPr>
        <w:t>t=total waktu kembali</w:t>
      </w:r>
    </w:p>
    <w:p w:rsidR="00FB0B47" w:rsidRDefault="00FB0B47" w:rsidP="002C3E66">
      <w:pPr>
        <w:jc w:val="both"/>
        <w:rPr>
          <w:rFonts w:eastAsiaTheme="minorEastAsia"/>
        </w:rPr>
      </w:pPr>
      <w:r>
        <w:rPr>
          <w:rFonts w:eastAsiaTheme="minorEastAsia"/>
        </w:rPr>
        <w:t xml:space="preserve">d= </w:t>
      </w:r>
      <w:r w:rsidR="00F17903" w:rsidRPr="00FB0B47">
        <w:rPr>
          <w:rFonts w:eastAsiaTheme="minorEastAsia"/>
          <w:position w:val="-24"/>
        </w:rPr>
        <w:object w:dxaOrig="340" w:dyaOrig="620">
          <v:shape id="_x0000_i1037" type="#_x0000_t75" style="width:17.25pt;height:30.75pt" o:ole="">
            <v:imagedata r:id="rId30" o:title=""/>
          </v:shape>
          <o:OLEObject Type="Embed" ProgID="Equation.3" ShapeID="_x0000_i1037" DrawAspect="Content" ObjectID="_1425926955" r:id="rId31"/>
        </w:object>
      </w:r>
      <w:r>
        <w:rPr>
          <w:rFonts w:eastAsiaTheme="minorEastAsia"/>
        </w:rPr>
        <w:t>dimana d= meter</w:t>
      </w:r>
    </w:p>
    <w:p w:rsidR="00FB0B47" w:rsidRDefault="00F17903" w:rsidP="00F17903">
      <w:pPr>
        <w:pStyle w:val="ListParagraph"/>
        <w:numPr>
          <w:ilvl w:val="0"/>
          <w:numId w:val="2"/>
        </w:numPr>
        <w:jc w:val="both"/>
      </w:pPr>
      <w:r>
        <w:t>Buatlah blok diagram untuk menggunakan sensor ultrasonik dengan jangkauan detektor pada tangki ditentukan dengan kedalaman 5m keluaran harus 0 saat tangki kosong dan 1000 pada saat tangki penuh</w:t>
      </w:r>
    </w:p>
    <w:p w:rsidR="00F17903" w:rsidRPr="00FB0B47" w:rsidRDefault="00F17903" w:rsidP="00F17903">
      <w:pPr>
        <w:jc w:val="both"/>
      </w:pPr>
    </w:p>
    <w:p w:rsidR="00B732E7" w:rsidRDefault="001D55A7" w:rsidP="00760C79">
      <w:pPr>
        <w:jc w:val="both"/>
      </w:pPr>
      <w:r>
        <w:object w:dxaOrig="15065" w:dyaOrig="7376">
          <v:shape id="_x0000_i1038" type="#_x0000_t75" style="width:424.5pt;height:207.75pt" o:ole="">
            <v:imagedata r:id="rId32" o:title=""/>
          </v:shape>
          <o:OLEObject Type="Embed" ProgID="Visio.Drawing.11" ShapeID="_x0000_i1038" DrawAspect="Content" ObjectID="_1425926956" r:id="rId33"/>
        </w:object>
      </w:r>
    </w:p>
    <w:p w:rsidR="001D55A7" w:rsidRDefault="00A03CE3" w:rsidP="00760C79">
      <w:pPr>
        <w:jc w:val="both"/>
      </w:pPr>
      <w:r w:rsidRPr="00A03CE3">
        <w:rPr>
          <w:position w:val="-28"/>
        </w:rPr>
        <w:object w:dxaOrig="4560" w:dyaOrig="660">
          <v:shape id="_x0000_i1039" type="#_x0000_t75" style="width:228pt;height:33pt" o:ole="">
            <v:imagedata r:id="rId34" o:title=""/>
          </v:shape>
          <o:OLEObject Type="Embed" ProgID="Equation.3" ShapeID="_x0000_i1039" DrawAspect="Content" ObjectID="_1425926957" r:id="rId35"/>
        </w:object>
      </w:r>
      <w:r>
        <w:t>Bila tangki penuh gelombang yang dipancarkan sejauh 0,5 m</w:t>
      </w:r>
    </w:p>
    <w:p w:rsidR="00A03CE3" w:rsidRDefault="004F21FF" w:rsidP="00760C79">
      <w:pPr>
        <w:jc w:val="both"/>
      </w:pPr>
      <w:r w:rsidRPr="00F37F8A">
        <w:rPr>
          <w:position w:val="-252"/>
        </w:rPr>
        <w:object w:dxaOrig="7180" w:dyaOrig="4880">
          <v:shape id="_x0000_i1040" type="#_x0000_t75" style="width:359.25pt;height:243.75pt" o:ole="">
            <v:imagedata r:id="rId36" o:title=""/>
          </v:shape>
          <o:OLEObject Type="Embed" ProgID="Equation.3" ShapeID="_x0000_i1040" DrawAspect="Content" ObjectID="_1425926958" r:id="rId37"/>
        </w:object>
      </w:r>
    </w:p>
    <w:p w:rsidR="004F21FF" w:rsidRDefault="004F21FF" w:rsidP="00760C79">
      <w:pPr>
        <w:jc w:val="both"/>
      </w:pPr>
    </w:p>
    <w:p w:rsidR="004F21FF" w:rsidRDefault="004F21FF" w:rsidP="004F21FF">
      <w:pPr>
        <w:jc w:val="center"/>
      </w:pPr>
      <w:r>
        <w:t>Pertemuan Ke 3 27 Maret 2013</w:t>
      </w:r>
    </w:p>
    <w:p w:rsidR="004F21FF" w:rsidRDefault="00561613" w:rsidP="00561613">
      <w:pPr>
        <w:jc w:val="center"/>
      </w:pPr>
      <w:r>
        <w:rPr>
          <w:b/>
        </w:rPr>
        <w:t>Semi Konduktor Dan Diode</w:t>
      </w:r>
    </w:p>
    <w:p w:rsidR="00561613" w:rsidRDefault="00561613" w:rsidP="00561613">
      <w:pPr>
        <w:jc w:val="center"/>
      </w:pPr>
      <w:r>
        <w:t>Pak Firdaus</w:t>
      </w:r>
    </w:p>
    <w:p w:rsidR="00561613" w:rsidRDefault="00561613" w:rsidP="00561613">
      <w:r>
        <w:t>Kreativitas, teknologi pembuatannya</w:t>
      </w:r>
    </w:p>
    <w:p w:rsidR="00561613" w:rsidRDefault="00561613" w:rsidP="00561613">
      <w:r>
        <w:lastRenderedPageBreak/>
        <w:t>Material bisa terus berkembang</w:t>
      </w:r>
    </w:p>
    <w:p w:rsidR="00561613" w:rsidRDefault="00561613" w:rsidP="00561613">
      <w:r>
        <w:t>Dalam bidang indutri elektronik Drivernya</w:t>
      </w:r>
      <w:r>
        <w:sym w:font="Wingdings" w:char="F0E0"/>
      </w:r>
      <w:r>
        <w:t xml:space="preserve"> Material yang tersedia</w:t>
      </w:r>
    </w:p>
    <w:p w:rsidR="00561613" w:rsidRDefault="00561613" w:rsidP="00561613">
      <w:r>
        <w:t>Revolusi elektronika</w:t>
      </w:r>
      <w:r>
        <w:sym w:font="Wingdings" w:char="F0E0"/>
      </w:r>
      <w:r>
        <w:t xml:space="preserve"> Kala Manuia mengenal semi konduktor</w:t>
      </w:r>
    </w:p>
    <w:p w:rsidR="00561613" w:rsidRDefault="0055414E" w:rsidP="00561613">
      <w:r>
        <w:object w:dxaOrig="9861" w:dyaOrig="6547">
          <v:shape id="_x0000_i1041" type="#_x0000_t75" style="width:425.25pt;height:282pt" o:ole="">
            <v:imagedata r:id="rId38" o:title=""/>
          </v:shape>
          <o:OLEObject Type="Embed" ProgID="Visio.Drawing.11" ShapeID="_x0000_i1041" DrawAspect="Content" ObjectID="_1425926959" r:id="rId39"/>
        </w:object>
      </w:r>
    </w:p>
    <w:p w:rsidR="0055414E" w:rsidRDefault="000C568A" w:rsidP="00561613">
      <w:r>
        <w:t xml:space="preserve">Yang membedakan adalah jumlah elektron bebas yang dimiliki </w:t>
      </w:r>
      <w:r>
        <w:rPr>
          <w:rFonts w:cstheme="minorHAnsi"/>
        </w:rPr>
        <w:t>∑</w:t>
      </w:r>
      <w:r>
        <w:t xml:space="preserve"> e yang dimiliki komponen tersebut.</w:t>
      </w:r>
    </w:p>
    <w:p w:rsidR="000C568A" w:rsidRDefault="000C568A" w:rsidP="00561613">
      <w:r>
        <w:t>Metal</w:t>
      </w:r>
      <w:r>
        <w:sym w:font="Wingdings" w:char="F0E0"/>
      </w:r>
      <w:r>
        <w:t xml:space="preserve"> Setiap 1 cm</w:t>
      </w:r>
      <w:r w:rsidRPr="004F14E9">
        <w:rPr>
          <w:vertAlign w:val="superscript"/>
        </w:rPr>
        <w:t>3</w:t>
      </w:r>
      <w:r>
        <w:t xml:space="preserve"> </w:t>
      </w:r>
      <w:r>
        <w:sym w:font="Wingdings" w:char="F0E0"/>
      </w:r>
      <w:r>
        <w:t xml:space="preserve"> 10</w:t>
      </w:r>
      <w:r w:rsidRPr="004F14E9">
        <w:rPr>
          <w:vertAlign w:val="superscript"/>
        </w:rPr>
        <w:t>23</w:t>
      </w:r>
      <w:r>
        <w:t xml:space="preserve"> elektron bebas</w:t>
      </w:r>
    </w:p>
    <w:p w:rsidR="000C568A" w:rsidRDefault="000C568A" w:rsidP="00561613">
      <w:r>
        <w:t>Elektron bebas</w:t>
      </w:r>
      <w:r>
        <w:sym w:font="Wingdings" w:char="F0E0"/>
      </w:r>
      <w:r>
        <w:t xml:space="preserve"> Atom </w:t>
      </w:r>
    </w:p>
    <w:p w:rsidR="00437874" w:rsidRDefault="00437874" w:rsidP="00561613">
      <w:r>
        <w:t>Contoh semi konduktor</w:t>
      </w:r>
      <w:r>
        <w:sym w:font="Wingdings" w:char="F0E0"/>
      </w:r>
      <w:r>
        <w:t xml:space="preserve"> Silicon</w:t>
      </w:r>
    </w:p>
    <w:p w:rsidR="00437874" w:rsidRDefault="00FF4A3D" w:rsidP="00561613">
      <w:r>
        <w:t>Posfor (P)</w:t>
      </w:r>
      <w:r>
        <w:sym w:font="Wingdings" w:char="F0E0"/>
      </w:r>
      <w:r>
        <w:t xml:space="preserve"> Semi Konduktor tipe n (negatif)</w:t>
      </w:r>
    </w:p>
    <w:p w:rsidR="00FF4A3D" w:rsidRDefault="00FF4A3D" w:rsidP="00561613">
      <w:r>
        <w:t>Boron (C)</w:t>
      </w:r>
      <w:r>
        <w:sym w:font="Wingdings" w:char="F0E0"/>
      </w:r>
      <w:r>
        <w:t xml:space="preserve"> Semi Konduktor tipe p (positif)</w:t>
      </w:r>
    </w:p>
    <w:p w:rsidR="00FF4A3D" w:rsidRDefault="00D41B93" w:rsidP="00561613">
      <w:r>
        <w:object w:dxaOrig="5004" w:dyaOrig="4864">
          <v:shape id="_x0000_i1042" type="#_x0000_t75" style="width:125.25pt;height:124.5pt" o:ole="">
            <v:imagedata r:id="rId40" o:title=""/>
          </v:shape>
          <o:OLEObject Type="Embed" ProgID="Visio.Drawing.11" ShapeID="_x0000_i1042" DrawAspect="Content" ObjectID="_1425926960" r:id="rId41"/>
        </w:object>
      </w:r>
    </w:p>
    <w:p w:rsidR="00D41B93" w:rsidRDefault="00D41B93" w:rsidP="00561613">
      <w:r>
        <w:lastRenderedPageBreak/>
        <w:t>Penting diketahui dari dioda:</w:t>
      </w:r>
    </w:p>
    <w:p w:rsidR="00D41B93" w:rsidRDefault="00D41B93" w:rsidP="00D41B93">
      <w:pPr>
        <w:pStyle w:val="ListParagraph"/>
        <w:numPr>
          <w:ilvl w:val="0"/>
          <w:numId w:val="1"/>
        </w:numPr>
      </w:pPr>
      <w:r>
        <w:t>Dioda hanya bisa dilewati arus dari anoda ke katoda</w:t>
      </w:r>
    </w:p>
    <w:p w:rsidR="00D41B93" w:rsidRDefault="00E802D3" w:rsidP="00D41B93">
      <w:r>
        <w:object w:dxaOrig="1756" w:dyaOrig="1746">
          <v:shape id="_x0000_i1043" type="#_x0000_t75" style="width:63pt;height:62.25pt" o:ole="">
            <v:imagedata r:id="rId42" o:title=""/>
          </v:shape>
          <o:OLEObject Type="Embed" ProgID="Visio.Drawing.11" ShapeID="_x0000_i1043" DrawAspect="Content" ObjectID="_1425926961" r:id="rId43"/>
        </w:object>
      </w:r>
    </w:p>
    <w:p w:rsidR="00D41B93" w:rsidRDefault="00D41B93" w:rsidP="00D41B93">
      <w:r>
        <w:t>Conversi AC Ke DC</w:t>
      </w:r>
      <w:r w:rsidR="00E802D3">
        <w:t xml:space="preserve"> Dapat Dibuat rangkaian penyearah</w:t>
      </w:r>
    </w:p>
    <w:p w:rsidR="00E802D3" w:rsidRDefault="00ED2622" w:rsidP="00D41B93">
      <w:r>
        <w:t>AC</w:t>
      </w:r>
      <w:r>
        <w:sym w:font="Wingdings" w:char="F0E0"/>
      </w:r>
      <w:r>
        <w:t xml:space="preserve"> Arus Bolak-Balik yang beda adalah polaritasnya 50 Hz</w:t>
      </w:r>
    </w:p>
    <w:p w:rsidR="00C74E3B" w:rsidRDefault="00C74E3B" w:rsidP="00D41B93">
      <w:r>
        <w:object w:dxaOrig="7315" w:dyaOrig="2239">
          <v:shape id="_x0000_i1044" type="#_x0000_t75" style="width:366pt;height:111.75pt" o:ole="">
            <v:imagedata r:id="rId44" o:title=""/>
          </v:shape>
          <o:OLEObject Type="Embed" ProgID="Visio.Drawing.11" ShapeID="_x0000_i1044" DrawAspect="Content" ObjectID="_1425926962" r:id="rId45"/>
        </w:object>
      </w:r>
    </w:p>
    <w:p w:rsidR="00E802D3" w:rsidRDefault="00C74E3B" w:rsidP="00D41B93">
      <w:r>
        <w:t>DC</w:t>
      </w:r>
      <w:r>
        <w:sym w:font="Wingdings" w:char="F0E0"/>
      </w:r>
      <w:r>
        <w:t xml:space="preserve"> Arus Searah</w:t>
      </w:r>
    </w:p>
    <w:p w:rsidR="005F37F9" w:rsidRDefault="005F37F9" w:rsidP="00D41B93">
      <w:r>
        <w:object w:dxaOrig="3482" w:dyaOrig="1293">
          <v:shape id="_x0000_i1045" type="#_x0000_t75" style="width:174pt;height:64.5pt" o:ole="">
            <v:imagedata r:id="rId46" o:title=""/>
          </v:shape>
          <o:OLEObject Type="Embed" ProgID="Visio.Drawing.11" ShapeID="_x0000_i1045" DrawAspect="Content" ObjectID="_1425926963" r:id="rId47"/>
        </w:object>
      </w:r>
    </w:p>
    <w:p w:rsidR="00D41B93" w:rsidRDefault="003C013A" w:rsidP="00561613">
      <w:r>
        <w:object w:dxaOrig="4590" w:dyaOrig="1190">
          <v:shape id="_x0000_i1046" type="#_x0000_t75" style="width:229.5pt;height:59.25pt" o:ole="">
            <v:imagedata r:id="rId48" o:title=""/>
          </v:shape>
          <o:OLEObject Type="Embed" ProgID="Visio.Drawing.11" ShapeID="_x0000_i1046" DrawAspect="Content" ObjectID="_1425926964" r:id="rId49"/>
        </w:object>
      </w:r>
    </w:p>
    <w:p w:rsidR="003C013A" w:rsidRDefault="003C013A" w:rsidP="00561613">
      <w:r>
        <w:t>DC Setengah Gelombang</w:t>
      </w:r>
    </w:p>
    <w:p w:rsidR="006F0D53" w:rsidRDefault="006F0D53" w:rsidP="00561613"/>
    <w:p w:rsidR="006F0D53" w:rsidRDefault="00DA2283" w:rsidP="00561613">
      <w:r>
        <w:object w:dxaOrig="7992" w:dyaOrig="1194">
          <v:shape id="_x0000_i1047" type="#_x0000_t75" style="width:399.75pt;height:60pt" o:ole="">
            <v:imagedata r:id="rId50" o:title=""/>
          </v:shape>
          <o:OLEObject Type="Embed" ProgID="Visio.Drawing.11" ShapeID="_x0000_i1047" DrawAspect="Content" ObjectID="_1425926965" r:id="rId51"/>
        </w:object>
      </w:r>
    </w:p>
    <w:p w:rsidR="00DA2283" w:rsidRDefault="00DA2283" w:rsidP="00561613">
      <w:r>
        <w:t>Merupakan DC gelombang penuh</w:t>
      </w:r>
    </w:p>
    <w:p w:rsidR="00DA2283" w:rsidRDefault="00DA2283" w:rsidP="00561613">
      <w:r>
        <w:t>Kata Mutiara Dari Pak Firdaus:</w:t>
      </w:r>
    </w:p>
    <w:p w:rsidR="00DA2283" w:rsidRDefault="00DA2283" w:rsidP="00561613">
      <w:r>
        <w:t>Di dunia cari yang ideal itu susah, sama cari jodoh yang ideal itu susah</w:t>
      </w:r>
    </w:p>
    <w:p w:rsidR="00DA2283" w:rsidRDefault="00DA2283" w:rsidP="00561613">
      <w:r>
        <w:lastRenderedPageBreak/>
        <w:t>Ada kondisi dimana arus bisa melewati katoda ke anoda, saat diodanya rusak</w:t>
      </w:r>
    </w:p>
    <w:p w:rsidR="00DA2283" w:rsidRDefault="00DA2283" w:rsidP="00561613">
      <w:r>
        <w:t>Lampu LED saat ini bisa digunakan untuk mengirimkan informasi (serat fiber optik)</w:t>
      </w:r>
      <w:bookmarkStart w:id="0" w:name="_GoBack"/>
      <w:bookmarkEnd w:id="0"/>
    </w:p>
    <w:p w:rsidR="00DA2283" w:rsidRPr="00561613" w:rsidRDefault="00DA2283" w:rsidP="00561613"/>
    <w:sectPr w:rsidR="00DA2283" w:rsidRPr="00561613" w:rsidSect="00AF166E">
      <w:pgSz w:w="11906" w:h="16838" w:code="9"/>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5858"/>
    <w:multiLevelType w:val="hybridMultilevel"/>
    <w:tmpl w:val="FEF47CD2"/>
    <w:lvl w:ilvl="0" w:tplc="2E0AB24E">
      <w:start w:val="1"/>
      <w:numFmt w:val="decimal"/>
      <w:lvlText w:val="%1."/>
      <w:lvlJc w:val="left"/>
      <w:pPr>
        <w:ind w:left="720" w:hanging="360"/>
      </w:pPr>
      <w:rPr>
        <w:rFonts w:eastAsiaTheme="min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080518D"/>
    <w:multiLevelType w:val="hybridMultilevel"/>
    <w:tmpl w:val="908825C8"/>
    <w:lvl w:ilvl="0" w:tplc="7EBA347A">
      <w:numFmt w:val="bullet"/>
      <w:lvlText w:val="-"/>
      <w:lvlJc w:val="left"/>
      <w:pPr>
        <w:ind w:left="720" w:hanging="36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030"/>
    <w:rsid w:val="000C0AF1"/>
    <w:rsid w:val="000C568A"/>
    <w:rsid w:val="00132030"/>
    <w:rsid w:val="001D55A7"/>
    <w:rsid w:val="00265115"/>
    <w:rsid w:val="002C3E66"/>
    <w:rsid w:val="002D6AA8"/>
    <w:rsid w:val="00347BC4"/>
    <w:rsid w:val="003C013A"/>
    <w:rsid w:val="00437874"/>
    <w:rsid w:val="004E2669"/>
    <w:rsid w:val="004E5F04"/>
    <w:rsid w:val="004F14E9"/>
    <w:rsid w:val="004F21FF"/>
    <w:rsid w:val="0052133C"/>
    <w:rsid w:val="0055414E"/>
    <w:rsid w:val="00561613"/>
    <w:rsid w:val="0056725C"/>
    <w:rsid w:val="005F37F9"/>
    <w:rsid w:val="006F0D53"/>
    <w:rsid w:val="00760C79"/>
    <w:rsid w:val="00812F42"/>
    <w:rsid w:val="00852588"/>
    <w:rsid w:val="008A6F25"/>
    <w:rsid w:val="00A03CE3"/>
    <w:rsid w:val="00AE037B"/>
    <w:rsid w:val="00AF166E"/>
    <w:rsid w:val="00B01352"/>
    <w:rsid w:val="00B23243"/>
    <w:rsid w:val="00B732E7"/>
    <w:rsid w:val="00B74664"/>
    <w:rsid w:val="00C712C1"/>
    <w:rsid w:val="00C74E3B"/>
    <w:rsid w:val="00D41B93"/>
    <w:rsid w:val="00DA2283"/>
    <w:rsid w:val="00E35394"/>
    <w:rsid w:val="00E802D3"/>
    <w:rsid w:val="00ED2622"/>
    <w:rsid w:val="00F13C37"/>
    <w:rsid w:val="00F17903"/>
    <w:rsid w:val="00F23487"/>
    <w:rsid w:val="00F37F8A"/>
    <w:rsid w:val="00FB0B47"/>
    <w:rsid w:val="00FF4A3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352"/>
    <w:pPr>
      <w:ind w:left="720"/>
      <w:contextualSpacing/>
    </w:pPr>
  </w:style>
  <w:style w:type="character" w:styleId="PlaceholderText">
    <w:name w:val="Placeholder Text"/>
    <w:basedOn w:val="DefaultParagraphFont"/>
    <w:uiPriority w:val="99"/>
    <w:semiHidden/>
    <w:rsid w:val="000C0AF1"/>
    <w:rPr>
      <w:color w:val="808080"/>
    </w:rPr>
  </w:style>
  <w:style w:type="paragraph" w:styleId="BalloonText">
    <w:name w:val="Balloon Text"/>
    <w:basedOn w:val="Normal"/>
    <w:link w:val="BalloonTextChar"/>
    <w:uiPriority w:val="99"/>
    <w:semiHidden/>
    <w:unhideWhenUsed/>
    <w:rsid w:val="000C0A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A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352"/>
    <w:pPr>
      <w:ind w:left="720"/>
      <w:contextualSpacing/>
    </w:pPr>
  </w:style>
  <w:style w:type="character" w:styleId="PlaceholderText">
    <w:name w:val="Placeholder Text"/>
    <w:basedOn w:val="DefaultParagraphFont"/>
    <w:uiPriority w:val="99"/>
    <w:semiHidden/>
    <w:rsid w:val="000C0AF1"/>
    <w:rPr>
      <w:color w:val="808080"/>
    </w:rPr>
  </w:style>
  <w:style w:type="paragraph" w:styleId="BalloonText">
    <w:name w:val="Balloon Text"/>
    <w:basedOn w:val="Normal"/>
    <w:link w:val="BalloonTextChar"/>
    <w:uiPriority w:val="99"/>
    <w:semiHidden/>
    <w:unhideWhenUsed/>
    <w:rsid w:val="000C0A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A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emf"/><Relationship Id="rId47" Type="http://schemas.openxmlformats.org/officeDocument/2006/relationships/oleObject" Target="embeddings/oleObject21.bin"/><Relationship Id="rId50" Type="http://schemas.openxmlformats.org/officeDocument/2006/relationships/image" Target="media/image23.emf"/><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emf"/><Relationship Id="rId46"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6.bin"/><Relationship Id="rId40" Type="http://schemas.openxmlformats.org/officeDocument/2006/relationships/image" Target="media/image18.emf"/><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emf"/><Relationship Id="rId36" Type="http://schemas.openxmlformats.org/officeDocument/2006/relationships/image" Target="media/image16.wmf"/><Relationship Id="rId49" Type="http://schemas.openxmlformats.org/officeDocument/2006/relationships/oleObject" Target="embeddings/oleObject22.bin"/><Relationship Id="rId10" Type="http://schemas.openxmlformats.org/officeDocument/2006/relationships/image" Target="media/image3.e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emf"/><Relationship Id="rId8" Type="http://schemas.openxmlformats.org/officeDocument/2006/relationships/image" Target="media/image2.emf"/><Relationship Id="rId51"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363636"/>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9</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Chalipate Brigade</dc:creator>
  <cp:keywords/>
  <dc:description/>
  <cp:lastModifiedBy>Chalipate Brigade</cp:lastModifiedBy>
  <cp:revision>37</cp:revision>
  <dcterms:created xsi:type="dcterms:W3CDTF">2013-03-20T15:10:00Z</dcterms:created>
  <dcterms:modified xsi:type="dcterms:W3CDTF">2013-03-27T14:57:00Z</dcterms:modified>
</cp:coreProperties>
</file>